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0"/>
        <w:outlineLvl w:val="0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ДЕПАРТАМЕНТ ОБРАЗОВАНИЯ И НАУКИ</w:t>
      </w:r>
    </w:p>
    <w:p>
      <w:pPr>
        <w:pStyle w:val="2"/>
        <w:jc w:val="center"/>
      </w:pPr>
      <w:r>
        <w:rPr>
          <w:sz w:val="20"/>
        </w:rPr>
        <w:t xml:space="preserve">ХАНТЫ-МАНСИЙСКОГО АВТОНОМНОГО ОКРУГА - ЮГРЫ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16 января 2023 г. N 2-нп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ВНЕСЕНИИ ИЗМЕНЕНИЙ В ПРИЛОЖЕНИЕ К ПРИКАЗУ ДЕПАРТАМЕНТА</w:t>
      </w:r>
    </w:p>
    <w:p>
      <w:pPr>
        <w:pStyle w:val="2"/>
        <w:jc w:val="center"/>
      </w:pPr>
      <w:r>
        <w:rPr>
          <w:sz w:val="20"/>
        </w:rPr>
        <w:t xml:space="preserve">ОБРАЗОВАНИЯ И НАУКИ ХАНТЫ-МАНСИЙСКОГО АВТОНОМНОГО</w:t>
      </w:r>
    </w:p>
    <w:p>
      <w:pPr>
        <w:pStyle w:val="2"/>
        <w:jc w:val="center"/>
      </w:pPr>
      <w:r>
        <w:rPr>
          <w:sz w:val="20"/>
        </w:rPr>
        <w:t xml:space="preserve">ОКРУГА - ЮГРЫ ОТ 27 СЕНТЯБРЯ 2022 ГОДА N 25-НП "ОБ</w:t>
      </w:r>
    </w:p>
    <w:p>
      <w:pPr>
        <w:pStyle w:val="2"/>
        <w:jc w:val="center"/>
      </w:pPr>
      <w:r>
        <w:rPr>
          <w:sz w:val="20"/>
        </w:rPr>
        <w:t xml:space="preserve">УТВЕРЖДЕНИИ АДМИНИСТРАТИВНОГО РЕГЛАМЕНТА ПРЕДОСТАВЛЕНИЯ</w:t>
      </w:r>
    </w:p>
    <w:p>
      <w:pPr>
        <w:pStyle w:val="2"/>
        <w:jc w:val="center"/>
      </w:pPr>
      <w:r>
        <w:rPr>
          <w:sz w:val="20"/>
        </w:rPr>
        <w:t xml:space="preserve">ГОСУДАРСТВЕННОЙ УСЛУГИ ПО ВЫПЛАТЕ КОМПЕНСАЦИИ ЧАСТИ</w:t>
      </w:r>
    </w:p>
    <w:p>
      <w:pPr>
        <w:pStyle w:val="2"/>
        <w:jc w:val="center"/>
      </w:pPr>
      <w:r>
        <w:rPr>
          <w:sz w:val="20"/>
        </w:rPr>
        <w:t xml:space="preserve">РОДИТЕЛЬСКОЙ ПЛАТЫ ЗА ПРИСМОТР И УХОД ЗА ДЕТЬМИ</w:t>
      </w:r>
    </w:p>
    <w:p>
      <w:pPr>
        <w:pStyle w:val="2"/>
        <w:jc w:val="center"/>
      </w:pPr>
      <w:r>
        <w:rPr>
          <w:sz w:val="20"/>
        </w:rPr>
        <w:t xml:space="preserve">В ГОСУДАРСТВЕННЫХ И МУНИЦИПАЛЬНЫХ ОБРАЗОВАТЕЛЬНЫХ</w:t>
      </w:r>
    </w:p>
    <w:p>
      <w:pPr>
        <w:pStyle w:val="2"/>
        <w:jc w:val="center"/>
      </w:pPr>
      <w:r>
        <w:rPr>
          <w:sz w:val="20"/>
        </w:rPr>
        <w:t xml:space="preserve">ОРГАНИЗАЦИЯХ, НАХОДЯЩИХСЯ НА ТЕРРИТОРИИ ХАНТЫ-МАНСИЙСКОГО</w:t>
      </w:r>
    </w:p>
    <w:p>
      <w:pPr>
        <w:pStyle w:val="2"/>
        <w:jc w:val="center"/>
      </w:pPr>
      <w:r>
        <w:rPr>
          <w:sz w:val="20"/>
        </w:rPr>
        <w:t xml:space="preserve">АВТОНОМНОГО ОКРУГА - ЮГРЫ"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6" w:tooltip="Закон ХМАО - Югры от 21.02.2007 N 2-оз (ред. от 24.11.2022) &quot;О компенсации части родительской платы за присмотр и уход за детьми в организациях, осуществляющих образовательную деятельность по реализации образовательной программы дошкольного образования&quot; (принят Думой Ханты-Мансийского автономного округа - Югры 15.02.2007) (с изм. и доп., вступающими в силу с 01.01.2023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Ханты-Мансийского автономного округа - Югры от 21 февраля 2007 года N 2-оз "О компенсации части родительской платы за присмотр и уход за детьми в организациях, осуществляющих образовательную деятельность по реализации образовательной программы дошкольного образования", </w:t>
      </w:r>
      <w:hyperlink w:history="0" r:id="rId7" w:tooltip="Постановление Правительства ХМАО - Югры от 21.02.2007 N 35-п (ред. от 16.12.2022) &quot;О Порядке обращения за компенсацией части родительской платы за присмотр и уход за детьми в организациях, осуществляющих образовательную деятельность по реализации образовательной программы дошкольного образования, и ее предоставления&quot; ------------ Недействующая редакция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Ханты-Мансийского автономного округа - Югры от 21 февраля 2007 года N 35-п "О Порядке обращения за компенсацией части родительской платы за присмотр и уход за детьми в организациях, осуществляющих образовательную деятельность по реализации образовательной программы дошкольного образования, и ее предоставления"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Внести в </w:t>
      </w:r>
      <w:hyperlink w:history="0" r:id="rId8" w:tooltip="Приказ Департамента образования и науки ХМАО - Югры от 27.09.2022 N 25-нп &quot;Об утверждении административного регламента предоставления государственной услуги по выплате компенсации части родительской платы за присмотр и уход за детьми в государственных и муниципальных образовательных организациях, находящихся на территории Ханты-Мансийского автономного округа - Югры&quot; ------------ Недействующая редакция {КонсультантПлюс}">
        <w:r>
          <w:rPr>
            <w:sz w:val="20"/>
            <w:color w:val="0000ff"/>
          </w:rPr>
          <w:t xml:space="preserve">приложение</w:t>
        </w:r>
      </w:hyperlink>
      <w:r>
        <w:rPr>
          <w:sz w:val="20"/>
        </w:rPr>
        <w:t xml:space="preserve"> к приказу Департамента образования и науки Ханты-Мансийского автономного округа - Югры от 27 сентября 2022 года N 25-нп "Об утверждении административного регламента предоставления государственной услуги по выплате компенсации части родительской платы за присмотр и уход за детьми в государственных и муниципальных образовательных организациях, находящихся на территории Ханты-Мансийского автономного округа - Югры" следующие изменения: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Действие п. 1.1 </w:t>
            </w:r>
            <w:hyperlink w:history="0" w:anchor="P79" w:tooltip="2. Настоящий приказ вступает в силу по истечении десяти дней после дня официального опубликования и распространяет свое действие на правоотношения, возникшие с 1 октября 2022 года, за исключением пунктов 1.1 и 1.2, подпункта 1.4.1 пункта 1.4, пункта 1.6, действие которых распространяется на правоотношения, возникшие с 1 января 2023 года.">
              <w:r>
                <w:rPr>
                  <w:sz w:val="20"/>
                  <w:color w:val="0000ff"/>
                </w:rPr>
                <w:t xml:space="preserve">распространяется</w:t>
              </w:r>
            </w:hyperlink>
            <w:r>
              <w:rPr>
                <w:sz w:val="20"/>
                <w:color w:val="392c69"/>
              </w:rPr>
              <w:t xml:space="preserve"> на правоотношения, возникшие с 01.01.2023.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bookmarkStart w:id="20" w:name="P20"/>
    <w:bookmarkEnd w:id="20"/>
    <w:p>
      <w:pPr>
        <w:pStyle w:val="0"/>
        <w:spacing w:before="260" w:line-rule="auto"/>
        <w:ind w:firstLine="540"/>
        <w:jc w:val="both"/>
      </w:pPr>
      <w:r>
        <w:rPr>
          <w:sz w:val="20"/>
        </w:rPr>
        <w:t xml:space="preserve">1.1. В </w:t>
      </w:r>
      <w:hyperlink w:history="0" r:id="rId9" w:tooltip="Приказ Департамента образования и науки ХМАО - Югры от 27.09.2022 N 25-нп &quot;Об утверждении административного регламента предоставления государственной услуги по выплате компенсации части родительской платы за присмотр и уход за детьми в государственных и муниципальных образовательных организациях, находящихся на территории Ханты-Мансийского автономного округа - Югры&quot; ------------ Недействующая редакция {КонсультантПлюс}">
        <w:r>
          <w:rPr>
            <w:sz w:val="20"/>
            <w:color w:val="0000ff"/>
          </w:rPr>
          <w:t xml:space="preserve">абзацах четвертом</w:t>
        </w:r>
      </w:hyperlink>
      <w:r>
        <w:rPr>
          <w:sz w:val="20"/>
        </w:rPr>
        <w:t xml:space="preserve">, </w:t>
      </w:r>
      <w:hyperlink w:history="0" r:id="rId10" w:tooltip="Приказ Департамента образования и науки ХМАО - Югры от 27.09.2022 N 25-нп &quot;Об утверждении административного регламента предоставления государственной услуги по выплате компенсации части родительской платы за присмотр и уход за детьми в государственных и муниципальных образовательных организациях, находящихся на территории Ханты-Мансийского автономного округа - Югры&quot; ------------ Недействующая редакция {КонсультантПлюс}">
        <w:r>
          <w:rPr>
            <w:sz w:val="20"/>
            <w:color w:val="0000ff"/>
          </w:rPr>
          <w:t xml:space="preserve">седьмом пункта 7</w:t>
        </w:r>
      </w:hyperlink>
      <w:r>
        <w:rPr>
          <w:sz w:val="20"/>
        </w:rPr>
        <w:t xml:space="preserve"> слова "Пенсионного Фонда" заменить словами "Фонда пенсионного и социального страхования".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Действие п. 1.2 </w:t>
            </w:r>
            <w:hyperlink w:history="0" w:anchor="P79" w:tooltip="2. Настоящий приказ вступает в силу по истечении десяти дней после дня официального опубликования и распространяет свое действие на правоотношения, возникшие с 1 октября 2022 года, за исключением пунктов 1.1 и 1.2, подпункта 1.4.1 пункта 1.4, пункта 1.6, действие которых распространяется на правоотношения, возникшие с 1 января 2023 года.">
              <w:r>
                <w:rPr>
                  <w:sz w:val="20"/>
                  <w:color w:val="0000ff"/>
                </w:rPr>
                <w:t xml:space="preserve">распространяется</w:t>
              </w:r>
            </w:hyperlink>
            <w:r>
              <w:rPr>
                <w:sz w:val="20"/>
                <w:color w:val="392c69"/>
              </w:rPr>
              <w:t xml:space="preserve"> на правоотношения, возникшие с 01.01.2023.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bookmarkStart w:id="22" w:name="P22"/>
    <w:bookmarkEnd w:id="22"/>
    <w:p>
      <w:pPr>
        <w:pStyle w:val="0"/>
        <w:spacing w:before="260" w:line-rule="auto"/>
        <w:ind w:firstLine="540"/>
        <w:jc w:val="both"/>
      </w:pPr>
      <w:r>
        <w:rPr>
          <w:sz w:val="20"/>
        </w:rPr>
        <w:t xml:space="preserve">1.2. В </w:t>
      </w:r>
      <w:hyperlink w:history="0" r:id="rId11" w:tooltip="Приказ Департамента образования и науки ХМАО - Югры от 27.09.2022 N 25-нп &quot;Об утверждении административного регламента предоставления государственной услуги по выплате компенсации части родительской платы за присмотр и уход за детьми в государственных и муниципальных образовательных организациях, находящихся на территории Ханты-Мансийского автономного округа - Югры&quot; ------------ Недействующая редакция {КонсультантПлюс}">
        <w:r>
          <w:rPr>
            <w:sz w:val="20"/>
            <w:color w:val="0000ff"/>
          </w:rPr>
          <w:t xml:space="preserve">абзаце четвертом пункта 12</w:t>
        </w:r>
      </w:hyperlink>
      <w:r>
        <w:rPr>
          <w:sz w:val="20"/>
        </w:rPr>
        <w:t xml:space="preserve"> слова "Пенсионным Фондом" заменить словами "Фондом пенсионного и социального страхования".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1.3. В </w:t>
      </w:r>
      <w:hyperlink w:history="0" r:id="rId12" w:tooltip="Приказ Департамента образования и науки ХМАО - Югры от 27.09.2022 N 25-нп &quot;Об утверждении административного регламента предоставления государственной услуги по выплате компенсации части родительской платы за присмотр и уход за детьми в государственных и муниципальных образовательных организациях, находящихся на территории Ханты-Мансийского автономного округа - Югры&quot; ------------ Недействующая редакция {КонсультантПлюс}">
        <w:r>
          <w:rPr>
            <w:sz w:val="20"/>
            <w:color w:val="0000ff"/>
          </w:rPr>
          <w:t xml:space="preserve">пункте 15</w:t>
        </w:r>
      </w:hyperlink>
      <w:r>
        <w:rPr>
          <w:sz w:val="20"/>
        </w:rPr>
        <w:t xml:space="preserve">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1.3.1. В </w:t>
      </w:r>
      <w:hyperlink w:history="0" r:id="rId13" w:tooltip="Приказ Департамента образования и науки ХМАО - Югры от 27.09.2022 N 25-нп &quot;Об утверждении административного регламента предоставления государственной услуги по выплате компенсации части родительской платы за присмотр и уход за детьми в государственных и муниципальных образовательных организациях, находящихся на территории Ханты-Мансийского автономного округа - Югры&quot; ------------ Недействующая редакция {КонсультантПлюс}">
        <w:r>
          <w:rPr>
            <w:sz w:val="20"/>
            <w:color w:val="0000ff"/>
          </w:rPr>
          <w:t xml:space="preserve">абзаце первом</w:t>
        </w:r>
      </w:hyperlink>
      <w:r>
        <w:rPr>
          <w:sz w:val="20"/>
        </w:rPr>
        <w:t xml:space="preserve">:</w:t>
      </w:r>
    </w:p>
    <w:p>
      <w:pPr>
        <w:pStyle w:val="0"/>
        <w:spacing w:before="200" w:line-rule="auto"/>
        <w:ind w:firstLine="540"/>
        <w:jc w:val="both"/>
      </w:pPr>
      <w:hyperlink w:history="0" r:id="rId14" w:tooltip="Приказ Департамента образования и науки ХМАО - Югры от 27.09.2022 N 25-нп &quot;Об утверждении административного регламента предоставления государственной услуги по выплате компенсации части родительской платы за присмотр и уход за детьми в государственных и муниципальных образовательных организациях, находящихся на территории Ханты-Мансийского автономного округа - Югры&quot; ------------ Недействующая редакция {КонсультантПлюс}">
        <w:r>
          <w:rPr>
            <w:sz w:val="20"/>
            <w:color w:val="0000ff"/>
          </w:rPr>
          <w:t xml:space="preserve">слово</w:t>
        </w:r>
      </w:hyperlink>
      <w:r>
        <w:rPr>
          <w:sz w:val="20"/>
        </w:rPr>
        <w:t xml:space="preserve"> "Максимальный" заменить словом "Общий";</w:t>
      </w:r>
    </w:p>
    <w:p>
      <w:pPr>
        <w:pStyle w:val="0"/>
        <w:spacing w:before="200" w:line-rule="auto"/>
        <w:ind w:firstLine="540"/>
        <w:jc w:val="both"/>
      </w:pPr>
      <w:hyperlink w:history="0" r:id="rId15" w:tooltip="Приказ Департамента образования и науки ХМАО - Югры от 27.09.2022 N 25-нп &quot;Об утверждении административного регламента предоставления государственной услуги по выплате компенсации части родительской платы за присмотр и уход за детьми в государственных и муниципальных образовательных организациях, находящихся на территории Ханты-Мансийского автономного округа - Югры&quot; ------------ Недействующая редакция {КонсультантПлюс}">
        <w:r>
          <w:rPr>
            <w:sz w:val="20"/>
            <w:color w:val="0000ff"/>
          </w:rPr>
          <w:t xml:space="preserve">цифры</w:t>
        </w:r>
      </w:hyperlink>
      <w:r>
        <w:rPr>
          <w:sz w:val="20"/>
        </w:rPr>
        <w:t xml:space="preserve"> "18" заменить цифрой "6".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1.3.2. В </w:t>
      </w:r>
      <w:hyperlink w:history="0" r:id="rId16" w:tooltip="Приказ Департамента образования и науки ХМАО - Югры от 27.09.2022 N 25-нп &quot;Об утверждении административного регламента предоставления государственной услуги по выплате компенсации части родительской платы за присмотр и уход за детьми в государственных и муниципальных образовательных организациях, находящихся на территории Ханты-Мансийского автономного округа - Югры&quot; ------------ Недействующая редакция {КонсультантПлюс}">
        <w:r>
          <w:rPr>
            <w:sz w:val="20"/>
            <w:color w:val="0000ff"/>
          </w:rPr>
          <w:t xml:space="preserve">абзаце втором</w:t>
        </w:r>
      </w:hyperlink>
      <w:r>
        <w:rPr>
          <w:sz w:val="20"/>
        </w:rPr>
        <w:t xml:space="preserve">:</w:t>
      </w:r>
    </w:p>
    <w:p>
      <w:pPr>
        <w:pStyle w:val="0"/>
        <w:spacing w:before="200" w:line-rule="auto"/>
        <w:ind w:firstLine="540"/>
        <w:jc w:val="both"/>
      </w:pPr>
      <w:hyperlink w:history="0" r:id="rId17" w:tooltip="Приказ Департамента образования и науки ХМАО - Югры от 27.09.2022 N 25-нп &quot;Об утверждении административного регламента предоставления государственной услуги по выплате компенсации части родительской платы за присмотр и уход за детьми в государственных и муниципальных образовательных организациях, находящихся на территории Ханты-Мансийского автономного округа - Югры&quot; ------------ Недействующая редакция {КонсультантПлюс}">
        <w:r>
          <w:rPr>
            <w:sz w:val="20"/>
            <w:color w:val="0000ff"/>
          </w:rPr>
          <w:t xml:space="preserve">слова</w:t>
        </w:r>
      </w:hyperlink>
      <w:r>
        <w:rPr>
          <w:sz w:val="20"/>
        </w:rPr>
        <w:t xml:space="preserve"> "3 рабочих дней" заменить словами "1 рабочего дня";</w:t>
      </w:r>
    </w:p>
    <w:p>
      <w:pPr>
        <w:pStyle w:val="0"/>
        <w:spacing w:before="200" w:line-rule="auto"/>
        <w:ind w:firstLine="540"/>
        <w:jc w:val="both"/>
      </w:pPr>
      <w:hyperlink w:history="0" r:id="rId18" w:tooltip="Приказ Департамента образования и науки ХМАО - Югры от 27.09.2022 N 25-нп &quot;Об утверждении административного регламента предоставления государственной услуги по выплате компенсации части родительской платы за присмотр и уход за детьми в государственных и муниципальных образовательных организациях, находящихся на территории Ханты-Мансийского автономного округа - Югры&quot; ------------ Недействующая редакция {КонсультантПлюс}">
        <w:r>
          <w:rPr>
            <w:sz w:val="20"/>
            <w:color w:val="0000ff"/>
          </w:rPr>
          <w:t xml:space="preserve">дополнить</w:t>
        </w:r>
      </w:hyperlink>
      <w:r>
        <w:rPr>
          <w:sz w:val="20"/>
        </w:rPr>
        <w:t xml:space="preserve"> предложением следующего содержания: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"Срок приема документов, их проверки, регистрации заявления о предоставлении государственной услуги не включается в общий срок предоставления государственной услуги.".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1.3.3. </w:t>
      </w:r>
      <w:hyperlink w:history="0" r:id="rId19" w:tooltip="Приказ Департамента образования и науки ХМАО - Югры от 27.09.2022 N 25-нп &quot;Об утверждении административного регламента предоставления государственной услуги по выплате компенсации части родительской платы за присмотр и уход за детьми в государственных и муниципальных образовательных организациях, находящихся на территории Ханты-Мансийского автономного округа - Югры&quot; ------------ Недействующая редакция {КонсультантПлюс}">
        <w:r>
          <w:rPr>
            <w:sz w:val="20"/>
            <w:color w:val="0000ff"/>
          </w:rPr>
          <w:t xml:space="preserve">Абзацы с третьего</w:t>
        </w:r>
      </w:hyperlink>
      <w:r>
        <w:rPr>
          <w:sz w:val="20"/>
        </w:rPr>
        <w:t xml:space="preserve"> по </w:t>
      </w:r>
      <w:hyperlink w:history="0" r:id="rId20" w:tooltip="Приказ Департамента образования и науки ХМАО - Югры от 27.09.2022 N 25-нп &quot;Об утверждении административного регламента предоставления государственной услуги по выплате компенсации части родительской платы за присмотр и уход за детьми в государственных и муниципальных образовательных организациях, находящихся на территории Ханты-Мансийского автономного округа - Югры&quot; ------------ Недействующая редакция {КонсультантПлюс}">
        <w:r>
          <w:rPr>
            <w:sz w:val="20"/>
            <w:color w:val="0000ff"/>
          </w:rPr>
          <w:t xml:space="preserve">шестой</w:t>
        </w:r>
      </w:hyperlink>
      <w:r>
        <w:rPr>
          <w:sz w:val="20"/>
        </w:rPr>
        <w:t xml:space="preserve"> признать утратившими силу.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1.4. В </w:t>
      </w:r>
      <w:hyperlink w:history="0" r:id="rId21" w:tooltip="Приказ Департамента образования и науки ХМАО - Югры от 27.09.2022 N 25-нп &quot;Об утверждении административного регламента предоставления государственной услуги по выплате компенсации части родительской платы за присмотр и уход за детьми в государственных и муниципальных образовательных организациях, находящихся на территории Ханты-Мансийского автономного округа - Югры&quot; ------------ Недействующая редакция {КонсультантПлюс}">
        <w:r>
          <w:rPr>
            <w:sz w:val="20"/>
            <w:color w:val="0000ff"/>
          </w:rPr>
          <w:t xml:space="preserve">пункте 17</w:t>
        </w:r>
      </w:hyperlink>
      <w:r>
        <w:rPr>
          <w:sz w:val="20"/>
        </w:rPr>
        <w:t xml:space="preserve">: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Действие пп. 1.4.1 п. 1.4 </w:t>
            </w:r>
            <w:hyperlink w:history="0" w:anchor="P79" w:tooltip="2. Настоящий приказ вступает в силу по истечении десяти дней после дня официального опубликования и распространяет свое действие на правоотношения, возникшие с 1 октября 2022 года, за исключением пунктов 1.1 и 1.2, подпункта 1.4.1 пункта 1.4, пункта 1.6, действие которых распространяется на правоотношения, возникшие с 1 января 2023 года.">
              <w:r>
                <w:rPr>
                  <w:sz w:val="20"/>
                  <w:color w:val="0000ff"/>
                </w:rPr>
                <w:t xml:space="preserve">распространяется</w:t>
              </w:r>
            </w:hyperlink>
            <w:r>
              <w:rPr>
                <w:sz w:val="20"/>
                <w:color w:val="392c69"/>
              </w:rPr>
              <w:t xml:space="preserve"> на правоотношения, возникшие с 01.01.2023.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bookmarkStart w:id="34" w:name="P34"/>
    <w:bookmarkEnd w:id="34"/>
    <w:p>
      <w:pPr>
        <w:pStyle w:val="0"/>
        <w:spacing w:before="260" w:line-rule="auto"/>
        <w:ind w:firstLine="540"/>
        <w:jc w:val="both"/>
      </w:pPr>
      <w:r>
        <w:rPr>
          <w:sz w:val="20"/>
        </w:rPr>
        <w:t xml:space="preserve">1.4.1. В </w:t>
      </w:r>
      <w:hyperlink w:history="0" r:id="rId22" w:tooltip="Приказ Департамента образования и науки ХМАО - Югры от 27.09.2022 N 25-нп &quot;Об утверждении административного регламента предоставления государственной услуги по выплате компенсации части родительской платы за присмотр и уход за детьми в государственных и муниципальных образовательных организациях, находящихся на территории Ханты-Мансийского автономного округа - Югры&quot; ------------ Недействующая редакция {КонсультантПлюс}">
        <w:r>
          <w:rPr>
            <w:sz w:val="20"/>
            <w:color w:val="0000ff"/>
          </w:rPr>
          <w:t xml:space="preserve">абзаце третьем</w:t>
        </w:r>
      </w:hyperlink>
      <w:r>
        <w:rPr>
          <w:sz w:val="20"/>
        </w:rPr>
        <w:t xml:space="preserve"> слова "Пенсионного фонда" заменить словами "Фонда пенсионного и социального страхования".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1.4.2. После </w:t>
      </w:r>
      <w:hyperlink w:history="0" r:id="rId23" w:tooltip="Приказ Департамента образования и науки ХМАО - Югры от 27.09.2022 N 25-нп &quot;Об утверждении административного регламента предоставления государственной услуги по выплате компенсации части родительской платы за присмотр и уход за детьми в государственных и муниципальных образовательных организациях, находящихся на территории Ханты-Мансийского автономного округа - Югры&quot; ------------ Недействующая редакция {КонсультантПлюс}">
        <w:r>
          <w:rPr>
            <w:sz w:val="20"/>
            <w:color w:val="0000ff"/>
          </w:rPr>
          <w:t xml:space="preserve">абзаца третьего</w:t>
        </w:r>
      </w:hyperlink>
      <w:r>
        <w:rPr>
          <w:sz w:val="20"/>
        </w:rPr>
        <w:t xml:space="preserve"> дополнить абзацами следующего содержания: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"справка, выданная федеральным органом исполнительной власти, федеральным государственным органом, в котором федеральным законом предусмотрена военная служба, органом внутренних дел Российской Федерации, федеральным органом исполнительной власти, осуществляющим правоприменительные функции, функции по контролю и надзору в сфере исполнения уголовных наказаний в отношении осужденных, об участии граждан в специальной военной операции на территориях Украины, Донецкой Народной Республики, Луганской Народной Республики, Запорожской и Херсонской областей (далее - спецоперация) - для членов семей участников спецоперации;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сведения, содержащие информацию о призыве на военную службу по мобилизации в Вооруженные Силы Российской Федерации, - для членов семей граждан Российской Федерации, призванных на военную службу по мобилизации в Вооруженные Силы Российской Федерации;".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1.5. В </w:t>
      </w:r>
      <w:hyperlink w:history="0" r:id="rId24" w:tooltip="Приказ Департамента образования и науки ХМАО - Югры от 27.09.2022 N 25-нп &quot;Об утверждении административного регламента предоставления государственной услуги по выплате компенсации части родительской платы за присмотр и уход за детьми в государственных и муниципальных образовательных организациях, находящихся на территории Ханты-Мансийского автономного округа - Югры&quot; ------------ Недействующая редакция {КонсультантПлюс}">
        <w:r>
          <w:rPr>
            <w:sz w:val="20"/>
            <w:color w:val="0000ff"/>
          </w:rPr>
          <w:t xml:space="preserve">пункте 18</w:t>
        </w:r>
      </w:hyperlink>
      <w:r>
        <w:rPr>
          <w:sz w:val="20"/>
        </w:rPr>
        <w:t xml:space="preserve">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1.5.1. </w:t>
      </w:r>
      <w:hyperlink w:history="0" r:id="rId25" w:tooltip="Приказ Департамента образования и науки ХМАО - Югры от 27.09.2022 N 25-нп &quot;Об утверждении административного регламента предоставления государственной услуги по выплате компенсации части родительской платы за присмотр и уход за детьми в государственных и муниципальных образовательных организациях, находящихся на территории Ханты-Мансийского автономного округа - Югры&quot; ------------ Недействующая редакция {КонсультантПлюс}">
        <w:r>
          <w:rPr>
            <w:sz w:val="20"/>
            <w:color w:val="0000ff"/>
          </w:rPr>
          <w:t xml:space="preserve">Абзацы со второго</w:t>
        </w:r>
      </w:hyperlink>
      <w:r>
        <w:rPr>
          <w:sz w:val="20"/>
        </w:rPr>
        <w:t xml:space="preserve"> по </w:t>
      </w:r>
      <w:hyperlink w:history="0" r:id="rId26" w:tooltip="Приказ Департамента образования и науки ХМАО - Югры от 27.09.2022 N 25-нп &quot;Об утверждении административного регламента предоставления государственной услуги по выплате компенсации части родительской платы за присмотр и уход за детьми в государственных и муниципальных образовательных организациях, находящихся на территории Ханты-Мансийского автономного округа - Югры&quot; ------------ Недействующая редакция {КонсультантПлюс}">
        <w:r>
          <w:rPr>
            <w:sz w:val="20"/>
            <w:color w:val="0000ff"/>
          </w:rPr>
          <w:t xml:space="preserve">девятый</w:t>
        </w:r>
      </w:hyperlink>
      <w:r>
        <w:rPr>
          <w:sz w:val="20"/>
        </w:rPr>
        <w:t xml:space="preserve"> изложить в следующей редакции: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"сведения о документах, удостоверяющих личность;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сведения о государственной регистрации рождения ребенка (детей);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сведения об установлении опеки (попечительства) над ребенком из решения органа опеки и попечительства;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сведения о лишении (ограничении, восстановлении) родительских прав;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сведения об отобрании ребенка при непосредственной угрозе его жизни или здоровью;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сведения о заключении (расторжении) брака;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сведения об установлении отцовства;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сведения об изменении фамилии, имени или отчества в отношении лиц, их изменивших;".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1.5.2. </w:t>
      </w:r>
      <w:hyperlink w:history="0" r:id="rId27" w:tooltip="Приказ Департамента образования и науки ХМАО - Югры от 27.09.2022 N 25-нп &quot;Об утверждении административного регламента предоставления государственной услуги по выплате компенсации части родительской платы за присмотр и уход за детьми в государственных и муниципальных образовательных организациях, находящихся на территории Ханты-Мансийского автономного округа - Югры&quot; ------------ Недействующая редакция {КонсультантПлюс}">
        <w:r>
          <w:rPr>
            <w:sz w:val="20"/>
            <w:color w:val="0000ff"/>
          </w:rPr>
          <w:t xml:space="preserve">Дополнить</w:t>
        </w:r>
      </w:hyperlink>
      <w:r>
        <w:rPr>
          <w:sz w:val="20"/>
        </w:rPr>
        <w:t xml:space="preserve"> абзацами следующего содержания: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"сведения о призыве на военную службу по мобилизации в Вооруженные Силы Российской Федерации - для членов семей граждан Российской Федерации, призванных на военную службу по мобилизации в Вооруженные Силы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сведения об участии одного из родителей (законных представителей) или членов семьи (отчим, мачеха, не состоящие в браке брат, сестра ребенка (детей)) в спецоперации - для членов семей участников спецоперации.".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Действие п. 1.6 </w:t>
            </w:r>
            <w:hyperlink w:history="0" w:anchor="P79" w:tooltip="2. Настоящий приказ вступает в силу по истечении десяти дней после дня официального опубликования и распространяет свое действие на правоотношения, возникшие с 1 октября 2022 года, за исключением пунктов 1.1 и 1.2, подпункта 1.4.1 пункта 1.4, пункта 1.6, действие которых распространяется на правоотношения, возникшие с 1 января 2023 года.">
              <w:r>
                <w:rPr>
                  <w:sz w:val="20"/>
                  <w:color w:val="0000ff"/>
                </w:rPr>
                <w:t xml:space="preserve">распространяется</w:t>
              </w:r>
            </w:hyperlink>
            <w:r>
              <w:rPr>
                <w:sz w:val="20"/>
                <w:color w:val="392c69"/>
              </w:rPr>
              <w:t xml:space="preserve"> на правоотношения, возникшие с 01.01.2023.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bookmarkStart w:id="52" w:name="P52"/>
    <w:bookmarkEnd w:id="52"/>
    <w:p>
      <w:pPr>
        <w:pStyle w:val="0"/>
        <w:spacing w:before="260" w:line-rule="auto"/>
        <w:ind w:firstLine="540"/>
        <w:jc w:val="both"/>
      </w:pPr>
      <w:r>
        <w:rPr>
          <w:sz w:val="20"/>
        </w:rPr>
        <w:t xml:space="preserve">1.6. </w:t>
      </w:r>
      <w:hyperlink w:history="0" r:id="rId28" w:tooltip="Приказ Департамента образования и науки ХМАО - Югры от 27.09.2022 N 25-нп &quot;Об утверждении административного регламента предоставления государственной услуги по выплате компенсации части родительской платы за присмотр и уход за детьми в государственных и муниципальных образовательных организациях, находящихся на территории Ханты-Мансийского автономного округа - Югры&quot; ------------ Недействующая редакция {КонсультантПлюс}">
        <w:r>
          <w:rPr>
            <w:sz w:val="20"/>
            <w:color w:val="0000ff"/>
          </w:rPr>
          <w:t xml:space="preserve">Подпункт 2 пункта 20</w:t>
        </w:r>
      </w:hyperlink>
      <w:r>
        <w:rPr>
          <w:sz w:val="20"/>
        </w:rPr>
        <w:t xml:space="preserve"> изложить в следующей редакции: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"2) сведения, указанные в абзаце втором пункта 18 настоящего Административного регламента, заявитель может получить, обратившись в Министерство внутренних дел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сведения, указанные в абзацах третьем, седьмом, восьмом, девятом пункта 18 настоящего Административного регламента, заявитель может получить, обратившись в территориальные органы Федеральной налоговой службы;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сведения, указанные в абзацах четвертом, пятом, шестом пункта 18 настоящего Административного регламента, заявитель может получить, обратившись в Фонд пенсионного и социального страхования Российской Федерации.".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1.7. В </w:t>
      </w:r>
      <w:hyperlink w:history="0" r:id="rId29" w:tooltip="Приказ Департамента образования и науки ХМАО - Югры от 27.09.2022 N 25-нп &quot;Об утверждении административного регламента предоставления государственной услуги по выплате компенсации части родительской платы за присмотр и уход за детьми в государственных и муниципальных образовательных организациях, находящихся на территории Ханты-Мансийского автономного округа - Югры&quot; ------------ Недействующая редакция {КонсультантПлюс}">
        <w:r>
          <w:rPr>
            <w:sz w:val="20"/>
            <w:color w:val="0000ff"/>
          </w:rPr>
          <w:t xml:space="preserve">пункте 33</w:t>
        </w:r>
      </w:hyperlink>
      <w:r>
        <w:rPr>
          <w:sz w:val="20"/>
        </w:rPr>
        <w:t xml:space="preserve"> слова "индивидуальное или публичное (устное или письменное)" исключить.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1.8. В </w:t>
      </w:r>
      <w:hyperlink w:history="0" r:id="rId30" w:tooltip="Приказ Департамента образования и науки ХМАО - Югры от 27.09.2022 N 25-нп &quot;Об утверждении административного регламента предоставления государственной услуги по выплате компенсации части родительской платы за присмотр и уход за детьми в государственных и муниципальных образовательных организациях, находящихся на территории Ханты-Мансийского автономного округа - Югры&quot; ------------ Недействующая редакция {КонсультантПлюс}">
        <w:r>
          <w:rPr>
            <w:sz w:val="20"/>
            <w:color w:val="0000ff"/>
          </w:rPr>
          <w:t xml:space="preserve">пункте 36</w:t>
        </w:r>
      </w:hyperlink>
      <w:r>
        <w:rPr>
          <w:sz w:val="20"/>
        </w:rPr>
        <w:t xml:space="preserve">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1.8.1. В </w:t>
      </w:r>
      <w:hyperlink w:history="0" r:id="rId31" w:tooltip="Приказ Департамента образования и науки ХМАО - Югры от 27.09.2022 N 25-нп &quot;Об утверждении административного регламента предоставления государственной услуги по выплате компенсации части родительской платы за присмотр и уход за детьми в государственных и муниципальных образовательных организациях, находящихся на территории Ханты-Мансийского автономного округа - Югры&quot; ------------ Недействующая редакция {КонсультантПлюс}">
        <w:r>
          <w:rPr>
            <w:sz w:val="20"/>
            <w:color w:val="0000ff"/>
          </w:rPr>
          <w:t xml:space="preserve">абзаце десятом</w:t>
        </w:r>
      </w:hyperlink>
      <w:r>
        <w:rPr>
          <w:sz w:val="20"/>
        </w:rPr>
        <w:t xml:space="preserve"> после слов "с применением" дополнить словами "заявителем простой".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1.8.2. После </w:t>
      </w:r>
      <w:hyperlink w:history="0" r:id="rId32" w:tooltip="Приказ Департамента образования и науки ХМАО - Югры от 27.09.2022 N 25-нп &quot;Об утверждении административного регламента предоставления государственной услуги по выплате компенсации части родительской платы за присмотр и уход за детьми в государственных и муниципальных образовательных организациях, находящихся на территории Ханты-Мансийского автономного округа - Югры&quot; ------------ Недействующая редакция {КонсультантПлюс}">
        <w:r>
          <w:rPr>
            <w:sz w:val="20"/>
            <w:color w:val="0000ff"/>
          </w:rPr>
          <w:t xml:space="preserve">абзаца двадцать первого</w:t>
        </w:r>
      </w:hyperlink>
      <w:r>
        <w:rPr>
          <w:sz w:val="20"/>
        </w:rPr>
        <w:t xml:space="preserve"> дополнить абзацами следующего содержания: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"Уполномоченный орган обеспечивает прием документов, необходимых для предоставления государственной услуги, и регистрацию запроса без необходимости повторного представления заявителем таких документов на бумажном носителе, если иное не установлено федеральными законами и принимаемыми в соответствии с ними актами Правительства Российской Федерации, законами автономного округа и принимаемыми в соответствии с ними актами Правительства автономного округа.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Заявителю в качестве результата предоставления государственной услуги обеспечивается возможность получения с использованием Единого портала электронного документа в машиночитаемом формате, подписанного усиленной квалифицированной электронной подписью со стороны Уполномоченного органа.".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1.8.3. В </w:t>
      </w:r>
      <w:hyperlink w:history="0" r:id="rId33" w:tooltip="Приказ Департамента образования и науки ХМАО - Югры от 27.09.2022 N 25-нп &quot;Об утверждении административного регламента предоставления государственной услуги по выплате компенсации части родительской платы за присмотр и уход за детьми в государственных и муниципальных образовательных организациях, находящихся на территории Ханты-Мансийского автономного округа - Югры&quot; ------------ Недействующая редакция {КонсультантПлюс}">
        <w:r>
          <w:rPr>
            <w:sz w:val="20"/>
            <w:color w:val="0000ff"/>
          </w:rPr>
          <w:t xml:space="preserve">абзаце двадцать втором</w:t>
        </w:r>
      </w:hyperlink>
      <w:r>
        <w:rPr>
          <w:sz w:val="20"/>
        </w:rPr>
        <w:t xml:space="preserve"> после слов "о предоставлении" дополнить словом "государственной".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1.8.4. </w:t>
      </w:r>
      <w:hyperlink w:history="0" r:id="rId34" w:tooltip="Приказ Департамента образования и науки ХМАО - Югры от 27.09.2022 N 25-нп &quot;Об утверждении административного регламента предоставления государственной услуги по выплате компенсации части родительской платы за присмотр и уход за детьми в государственных и муниципальных образовательных организациях, находящихся на территории Ханты-Мансийского автономного округа - Югры&quot; ------------ Недействующая редакция {КонсультантПлюс}">
        <w:r>
          <w:rPr>
            <w:sz w:val="20"/>
            <w:color w:val="0000ff"/>
          </w:rPr>
          <w:t xml:space="preserve">Абзац двадцать третий</w:t>
        </w:r>
      </w:hyperlink>
      <w:r>
        <w:rPr>
          <w:sz w:val="20"/>
        </w:rPr>
        <w:t xml:space="preserve"> изложить в следующей редакции: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"При предоставлении государственной услуги в электронной форме заявителю направляется:".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1.9. В </w:t>
      </w:r>
      <w:hyperlink w:history="0" r:id="rId35" w:tooltip="Приказ Департамента образования и науки ХМАО - Югры от 27.09.2022 N 25-нп &quot;Об утверждении административного регламента предоставления государственной услуги по выплате компенсации части родительской платы за присмотр и уход за детьми в государственных и муниципальных образовательных организациях, находящихся на территории Ханты-Мансийского автономного округа - Югры&quot; ------------ Недействующая редакция {КонсультантПлюс}">
        <w:r>
          <w:rPr>
            <w:sz w:val="20"/>
            <w:color w:val="0000ff"/>
          </w:rPr>
          <w:t xml:space="preserve">абзацах одиннадцатом</w:t>
        </w:r>
      </w:hyperlink>
      <w:r>
        <w:rPr>
          <w:sz w:val="20"/>
        </w:rPr>
        <w:t xml:space="preserve">, </w:t>
      </w:r>
      <w:hyperlink w:history="0" r:id="rId36" w:tooltip="Приказ Департамента образования и науки ХМАО - Югры от 27.09.2022 N 25-нп &quot;Об утверждении административного регламента предоставления государственной услуги по выплате компенсации части родительской платы за присмотр и уход за детьми в государственных и муниципальных образовательных организациях, находящихся на территории Ханты-Мансийского автономного округа - Югры&quot; ------------ Недействующая редакция {КонсультантПлюс}">
        <w:r>
          <w:rPr>
            <w:sz w:val="20"/>
            <w:color w:val="0000ff"/>
          </w:rPr>
          <w:t xml:space="preserve">пятнадцатом пункта 39</w:t>
        </w:r>
      </w:hyperlink>
      <w:r>
        <w:rPr>
          <w:sz w:val="20"/>
        </w:rPr>
        <w:t xml:space="preserve"> слова "3 рабочих дней" заменить словами "1 рабочего дня".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1.10. </w:t>
      </w:r>
      <w:hyperlink w:history="0" r:id="rId37" w:tooltip="Приказ Департамента образования и науки ХМАО - Югры от 27.09.2022 N 25-нп &quot;Об утверждении административного регламента предоставления государственной услуги по выплате компенсации части родительской платы за присмотр и уход за детьми в государственных и муниципальных образовательных организациях, находящихся на территории Ханты-Мансийского автономного округа - Югры&quot; ------------ Недействующая редакция {КонсультантПлюс}">
        <w:r>
          <w:rPr>
            <w:sz w:val="20"/>
            <w:color w:val="0000ff"/>
          </w:rPr>
          <w:t xml:space="preserve">Пункт 40</w:t>
        </w:r>
      </w:hyperlink>
      <w:r>
        <w:rPr>
          <w:sz w:val="20"/>
        </w:rPr>
        <w:t xml:space="preserve"> изложить в следующей редакции: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"40. Основанием для начала административной процедуры является поступление зарегистрированного заявления к должностному лицу Уполномоченного органа.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Должностное лицо Уполномоченного органа, ответственное за формирование и направление межведомственных запросов, в срок не позднее 5 рабочих дней со дня регистрации заявления: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рассматривает представленные заявителем документы, формирует и направляет межведомственные запросы в органы (организации), участвующие в предоставлении государственной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получает ответы на межведомственные запросы;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регистрирует полученные ответы на межведомственные запросы.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Критерием принятия решения является отсутствие документов, необходимых для предоставления государственной услуги, которые заявитель вправе предоставить по собственной инициативе.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Результатом выполнения административной процедуры является получение в порядке межведомственного информационного взаимодействия ответов на межведомственные запросы.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Способом фиксации результата выполнения административной процедуры является регистрация ответов на межведомственные запросы в системе электронного документооборота.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Зарегистрированные ответы на межведомственные запросы передаются должностному лицу Уполномоченного органа с использованием системы электронного документооборота.".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1.11. В </w:t>
      </w:r>
      <w:hyperlink w:history="0" r:id="rId38" w:tooltip="Приказ Департамента образования и науки ХМАО - Югры от 27.09.2022 N 25-нп &quot;Об утверждении административного регламента предоставления государственной услуги по выплате компенсации части родительской платы за присмотр и уход за детьми в государственных и муниципальных образовательных организациях, находящихся на территории Ханты-Мансийского автономного округа - Югры&quot; ------------ Недействующая редакция {КонсультантПлюс}">
        <w:r>
          <w:rPr>
            <w:sz w:val="20"/>
            <w:color w:val="0000ff"/>
          </w:rPr>
          <w:t xml:space="preserve">пункте 41</w:t>
        </w:r>
      </w:hyperlink>
      <w:r>
        <w:rPr>
          <w:sz w:val="20"/>
        </w:rPr>
        <w:t xml:space="preserve">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1.11.1. В </w:t>
      </w:r>
      <w:hyperlink w:history="0" r:id="rId39" w:tooltip="Приказ Департамента образования и науки ХМАО - Югры от 27.09.2022 N 25-нп &quot;Об утверждении административного регламента предоставления государственной услуги по выплате компенсации части родительской платы за присмотр и уход за детьми в государственных и муниципальных образовательных организациях, находящихся на территории Ханты-Мансийского автономного округа - Югры&quot; ------------ Недействующая редакция {КонсультантПлюс}">
        <w:r>
          <w:rPr>
            <w:sz w:val="20"/>
            <w:color w:val="0000ff"/>
          </w:rPr>
          <w:t xml:space="preserve">абзаце втором</w:t>
        </w:r>
      </w:hyperlink>
      <w:r>
        <w:rPr>
          <w:sz w:val="20"/>
        </w:rPr>
        <w:t xml:space="preserve"> слова "7 рабочих дней" заменить словами "1 рабочего дня".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1.11.2. В </w:t>
      </w:r>
      <w:hyperlink w:history="0" r:id="rId40" w:tooltip="Приказ Департамента образования и науки ХМАО - Югры от 27.09.2022 N 25-нп &quot;Об утверждении административного регламента предоставления государственной услуги по выплате компенсации части родительской платы за присмотр и уход за детьми в государственных и муниципальных образовательных организациях, находящихся на территории Ханты-Мансийского автономного округа - Югры&quot; ------------ Недействующая редакция {КонсультантПлюс}">
        <w:r>
          <w:rPr>
            <w:sz w:val="20"/>
            <w:color w:val="0000ff"/>
          </w:rPr>
          <w:t xml:space="preserve">абзаце пятом</w:t>
        </w:r>
      </w:hyperlink>
      <w:r>
        <w:rPr>
          <w:sz w:val="20"/>
        </w:rPr>
        <w:t xml:space="preserve"> слова "в срок не позднее 1 рабочего дня с даты" заменить словами "в день".</w:t>
      </w:r>
    </w:p>
    <w:bookmarkStart w:id="79" w:name="P79"/>
    <w:bookmarkEnd w:id="7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Настоящий приказ вступает в силу по истечении десяти дней после дня официального опубликования и распространяет свое действие на правоотношения, возникшие с 1 октября 2022 года, за исключением </w:t>
      </w:r>
      <w:hyperlink w:history="0" w:anchor="P20" w:tooltip="1.1. В абзацах четвертом, седьмом пункта 7 слова &quot;Пенсионного Фонда&quot; заменить словами &quot;Фонда пенсионного и социального страхования&quot;.">
        <w:r>
          <w:rPr>
            <w:sz w:val="20"/>
            <w:color w:val="0000ff"/>
          </w:rPr>
          <w:t xml:space="preserve">пунктов 1.1</w:t>
        </w:r>
      </w:hyperlink>
      <w:r>
        <w:rPr>
          <w:sz w:val="20"/>
        </w:rPr>
        <w:t xml:space="preserve"> и </w:t>
      </w:r>
      <w:hyperlink w:history="0" w:anchor="P22" w:tooltip="1.2. В абзаце четвертом пункта 12 слова &quot;Пенсионным Фондом&quot; заменить словами &quot;Фондом пенсионного и социального страхования&quot;.">
        <w:r>
          <w:rPr>
            <w:sz w:val="20"/>
            <w:color w:val="0000ff"/>
          </w:rPr>
          <w:t xml:space="preserve">1.2</w:t>
        </w:r>
      </w:hyperlink>
      <w:r>
        <w:rPr>
          <w:sz w:val="20"/>
        </w:rPr>
        <w:t xml:space="preserve">, </w:t>
      </w:r>
      <w:hyperlink w:history="0" w:anchor="P34" w:tooltip="1.4.1. В абзаце третьем слова &quot;Пенсионного фонда&quot; заменить словами &quot;Фонда пенсионного и социального страхования&quot;.">
        <w:r>
          <w:rPr>
            <w:sz w:val="20"/>
            <w:color w:val="0000ff"/>
          </w:rPr>
          <w:t xml:space="preserve">подпункта 1.4.1 пункта 1.4</w:t>
        </w:r>
      </w:hyperlink>
      <w:r>
        <w:rPr>
          <w:sz w:val="20"/>
        </w:rPr>
        <w:t xml:space="preserve">, </w:t>
      </w:r>
      <w:hyperlink w:history="0" w:anchor="P52" w:tooltip="1.6. Подпункт 2 пункта 20 изложить в следующей редакции:">
        <w:r>
          <w:rPr>
            <w:sz w:val="20"/>
            <w:color w:val="0000ff"/>
          </w:rPr>
          <w:t xml:space="preserve">пункта 1.6</w:t>
        </w:r>
      </w:hyperlink>
      <w:r>
        <w:rPr>
          <w:sz w:val="20"/>
        </w:rPr>
        <w:t xml:space="preserve">, действие которых распространяется на правоотношения, возникшие с 1 января 2023 года.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Директор Департамента образования</w:t>
      </w:r>
    </w:p>
    <w:p>
      <w:pPr>
        <w:pStyle w:val="0"/>
        <w:jc w:val="right"/>
      </w:pPr>
      <w:r>
        <w:rPr>
          <w:sz w:val="20"/>
        </w:rPr>
        <w:t xml:space="preserve">и науки Ханты-Мансийского</w:t>
      </w:r>
    </w:p>
    <w:p>
      <w:pPr>
        <w:pStyle w:val="0"/>
        <w:jc w:val="right"/>
      </w:pPr>
      <w:r>
        <w:rPr>
          <w:sz w:val="20"/>
        </w:rPr>
        <w:t xml:space="preserve">автономного округа - Югры</w:t>
      </w:r>
    </w:p>
    <w:p>
      <w:pPr>
        <w:pStyle w:val="0"/>
        <w:jc w:val="right"/>
      </w:pPr>
      <w:r>
        <w:rPr>
          <w:sz w:val="20"/>
        </w:rPr>
        <w:t xml:space="preserve">А.А.ДРЕНИН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2"/>
      <w:headerReference w:type="first" r:id="rId3"/>
      <w:footerReference w:type="default" r:id="rId5"/>
      <w:footerReference w:type="first" r:id="rId5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Департамента образования и науки ХМАО - Югры от 16.01.2023 N 2-нп</w:t>
            <w:br/>
            <w:t>"О внесении изменений в приложение к приказу Де...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29.03.2023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drawing>
              <wp:inline distT="0" distB="0" distL="0" distR="0">
                <wp:extent cx="1910715" cy="445770"/>
                <wp:effectExtent l="0" t="0" r="0" b="0"/>
                <wp:docPr id="1" name="Консультант Плюс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 preferRelativeResize="0"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0715" cy="445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Приказ Департамента образования и науки ХМАО - Югры от 16.01.2023 N 2-нп "О внесении изменений в приложение к приказу Де...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29.03.2023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header" Target="header1.xml"/>
	<Relationship Id="rId3" Type="http://schemas.openxmlformats.org/officeDocument/2006/relationships/header" Target="header2.xml"/>
	<Relationship Id="rId4" Type="http://schemas.openxmlformats.org/officeDocument/2006/relationships/image" Target="media/image1.png"/>
	<Relationship Id="rId5" Type="http://schemas.openxmlformats.org/officeDocument/2006/relationships/footer" Target="footer1.xml"/>
	<Relationship Id="rId6" Type="http://schemas.openxmlformats.org/officeDocument/2006/relationships/hyperlink" Target="consultantplus://offline/ref=A348C292E436F9C3AC8FC2CCC0F3A4E7E706BA718A9D4717A3F1BA90ED9825AFAEBFAC4F73BA0DF39ECEF054C01F903BCByBS5F" TargetMode = "External"/>
	<Relationship Id="rId7" Type="http://schemas.openxmlformats.org/officeDocument/2006/relationships/hyperlink" Target="consultantplus://offline/ref=A348C292E436F9C3AC8FC2CCC0F3A4E7E706BA718A9C4315A1F2BA90ED9825AFAEBFAC4F73BA0DF39ECEF054C01F903BCByBS5F" TargetMode = "External"/>
	<Relationship Id="rId8" Type="http://schemas.openxmlformats.org/officeDocument/2006/relationships/hyperlink" Target="consultantplus://offline/ref=A348C292E436F9C3AC8FC2CCC0F3A4E7E706BA718A9D4710A2F1BA90ED9825AFAEBFAC4F61BA55FF9CC7EE55C30AC66A8DE3989E6A7BEA08EEC6909By3S4F" TargetMode = "External"/>
	<Relationship Id="rId9" Type="http://schemas.openxmlformats.org/officeDocument/2006/relationships/hyperlink" Target="consultantplus://offline/ref=A348C292E436F9C3AC8FC2CCC0F3A4E7E706BA718A9D4710A2F1BA90ED9825AFAEBFAC4F61BA55FF9CC7EE57C60AC66A8DE3989E6A7BEA08EEC6909By3S4F" TargetMode = "External"/>
	<Relationship Id="rId10" Type="http://schemas.openxmlformats.org/officeDocument/2006/relationships/hyperlink" Target="consultantplus://offline/ref=A348C292E436F9C3AC8FC2CCC0F3A4E7E706BA718A9D4710A2F1BA90ED9825AFAEBFAC4F61BA55FF9CC7EE57CB0AC66A8DE3989E6A7BEA08EEC6909By3S4F" TargetMode = "External"/>
	<Relationship Id="rId11" Type="http://schemas.openxmlformats.org/officeDocument/2006/relationships/hyperlink" Target="consultantplus://offline/ref=A348C292E436F9C3AC8FC2CCC0F3A4E7E706BA718A9D4710A2F1BA90ED9825AFAEBFAC4F61BA55FF9CC7EE51C70AC66A8DE3989E6A7BEA08EEC6909By3S4F" TargetMode = "External"/>
	<Relationship Id="rId12" Type="http://schemas.openxmlformats.org/officeDocument/2006/relationships/hyperlink" Target="consultantplus://offline/ref=A348C292E436F9C3AC8FC2CCC0F3A4E7E706BA718A9D4710A2F1BA90ED9825AFAEBFAC4F61BA55FF9CC7EE52C20AC66A8DE3989E6A7BEA08EEC6909By3S4F" TargetMode = "External"/>
	<Relationship Id="rId13" Type="http://schemas.openxmlformats.org/officeDocument/2006/relationships/hyperlink" Target="consultantplus://offline/ref=A348C292E436F9C3AC8FC2CCC0F3A4E7E706BA718A9D4710A2F1BA90ED9825AFAEBFAC4F61BA55FF9CC7EE52C20AC66A8DE3989E6A7BEA08EEC6909By3S4F" TargetMode = "External"/>
	<Relationship Id="rId14" Type="http://schemas.openxmlformats.org/officeDocument/2006/relationships/hyperlink" Target="consultantplus://offline/ref=A348C292E436F9C3AC8FC2CCC0F3A4E7E706BA718A9D4710A2F1BA90ED9825AFAEBFAC4F61BA55FF9CC7EE52C20AC66A8DE3989E6A7BEA08EEC6909By3S4F" TargetMode = "External"/>
	<Relationship Id="rId15" Type="http://schemas.openxmlformats.org/officeDocument/2006/relationships/hyperlink" Target="consultantplus://offline/ref=A348C292E436F9C3AC8FC2CCC0F3A4E7E706BA718A9D4710A2F1BA90ED9825AFAEBFAC4F61BA55FF9CC7EE52C20AC66A8DE3989E6A7BEA08EEC6909By3S4F" TargetMode = "External"/>
	<Relationship Id="rId16" Type="http://schemas.openxmlformats.org/officeDocument/2006/relationships/hyperlink" Target="consultantplus://offline/ref=A348C292E436F9C3AC8FC2CCC0F3A4E7E706BA718A9D4710A2F1BA90ED9825AFAEBFAC4F61BA55FF9CC7EE52C10AC66A8DE3989E6A7BEA08EEC6909By3S4F" TargetMode = "External"/>
	<Relationship Id="rId17" Type="http://schemas.openxmlformats.org/officeDocument/2006/relationships/hyperlink" Target="consultantplus://offline/ref=A348C292E436F9C3AC8FC2CCC0F3A4E7E706BA718A9D4710A2F1BA90ED9825AFAEBFAC4F61BA55FF9CC7EE52C10AC66A8DE3989E6A7BEA08EEC6909By3S4F" TargetMode = "External"/>
	<Relationship Id="rId18" Type="http://schemas.openxmlformats.org/officeDocument/2006/relationships/hyperlink" Target="consultantplus://offline/ref=A348C292E436F9C3AC8FC2CCC0F3A4E7E706BA718A9D4710A2F1BA90ED9825AFAEBFAC4F61BA55FF9CC7EE52C10AC66A8DE3989E6A7BEA08EEC6909By3S4F" TargetMode = "External"/>
	<Relationship Id="rId19" Type="http://schemas.openxmlformats.org/officeDocument/2006/relationships/hyperlink" Target="consultantplus://offline/ref=A348C292E436F9C3AC8FC2CCC0F3A4E7E706BA718A9D4710A2F1BA90ED9825AFAEBFAC4F61BA55FF9CC7EE52C00AC66A8DE3989E6A7BEA08EEC6909By3S4F" TargetMode = "External"/>
	<Relationship Id="rId20" Type="http://schemas.openxmlformats.org/officeDocument/2006/relationships/hyperlink" Target="consultantplus://offline/ref=A348C292E436F9C3AC8FC2CCC0F3A4E7E706BA718A9D4710A2F1BA90ED9825AFAEBFAC4F61BA55FF9CC7EE52C50AC66A8DE3989E6A7BEA08EEC6909By3S4F" TargetMode = "External"/>
	<Relationship Id="rId21" Type="http://schemas.openxmlformats.org/officeDocument/2006/relationships/hyperlink" Target="consultantplus://offline/ref=A348C292E436F9C3AC8FC2CCC0F3A4E7E706BA718A9D4710A2F1BA90ED9825AFAEBFAC4F61BA55FF9CC7EE53C00AC66A8DE3989E6A7BEA08EEC6909By3S4F" TargetMode = "External"/>
	<Relationship Id="rId22" Type="http://schemas.openxmlformats.org/officeDocument/2006/relationships/hyperlink" Target="consultantplus://offline/ref=A348C292E436F9C3AC8FC2CCC0F3A4E7E706BA718A9D4710A2F1BA90ED9825AFAEBFAC4F61BA55FF9CC7EE53C60AC66A8DE3989E6A7BEA08EEC6909By3S4F" TargetMode = "External"/>
	<Relationship Id="rId23" Type="http://schemas.openxmlformats.org/officeDocument/2006/relationships/hyperlink" Target="consultantplus://offline/ref=A348C292E436F9C3AC8FC2CCC0F3A4E7E706BA718A9D4710A2F1BA90ED9825AFAEBFAC4F61BA55FF9CC7EE53C60AC66A8DE3989E6A7BEA08EEC6909By3S4F" TargetMode = "External"/>
	<Relationship Id="rId24" Type="http://schemas.openxmlformats.org/officeDocument/2006/relationships/hyperlink" Target="consultantplus://offline/ref=A348C292E436F9C3AC8FC2CCC0F3A4E7E706BA718A9D4710A2F1BA90ED9825AFAEBFAC4F61BA55FF9CC7EE53CA0AC66A8DE3989E6A7BEA08EEC6909By3S4F" TargetMode = "External"/>
	<Relationship Id="rId25" Type="http://schemas.openxmlformats.org/officeDocument/2006/relationships/hyperlink" Target="consultantplus://offline/ref=A348C292E436F9C3AC8FC2CCC0F3A4E7E706BA718A9D4710A2F1BA90ED9825AFAEBFAC4F61BA55FF9CC7EE5CC30AC66A8DE3989E6A7BEA08EEC6909By3S4F" TargetMode = "External"/>
	<Relationship Id="rId26" Type="http://schemas.openxmlformats.org/officeDocument/2006/relationships/hyperlink" Target="consultantplus://offline/ref=A348C292E436F9C3AC8FC2CCC0F3A4E7E706BA718A9D4710A2F1BA90ED9825AFAEBFAC4F61BA55FF9CC7EE5CC40AC66A8DE3989E6A7BEA08EEC6909By3S4F" TargetMode = "External"/>
	<Relationship Id="rId27" Type="http://schemas.openxmlformats.org/officeDocument/2006/relationships/hyperlink" Target="consultantplus://offline/ref=A348C292E436F9C3AC8FC2CCC0F3A4E7E706BA718A9D4710A2F1BA90ED9825AFAEBFAC4F61BA55FF9CC7EE53CA0AC66A8DE3989E6A7BEA08EEC6909By3S4F" TargetMode = "External"/>
	<Relationship Id="rId28" Type="http://schemas.openxmlformats.org/officeDocument/2006/relationships/hyperlink" Target="consultantplus://offline/ref=A348C292E436F9C3AC8FC2CCC0F3A4E7E706BA718A9D4710A2F1BA90ED9825AFAEBFAC4F61BA55FF9CC7EE5DC40AC66A8DE3989E6A7BEA08EEC6909By3S4F" TargetMode = "External"/>
	<Relationship Id="rId29" Type="http://schemas.openxmlformats.org/officeDocument/2006/relationships/hyperlink" Target="consultantplus://offline/ref=A348C292E436F9C3AC8FC2CCC0F3A4E7E706BA718A9D4710A2F1BA90ED9825AFAEBFAC4F61BA55FF9CC7EF53C10AC66A8DE3989E6A7BEA08EEC6909By3S4F" TargetMode = "External"/>
	<Relationship Id="rId30" Type="http://schemas.openxmlformats.org/officeDocument/2006/relationships/hyperlink" Target="consultantplus://offline/ref=A348C292E436F9C3AC8FC2CCC0F3A4E7E706BA718A9D4710A2F1BA90ED9825AFAEBFAC4F61BA55FF9CC7EF5CCB0AC66A8DE3989E6A7BEA08EEC6909By3S4F" TargetMode = "External"/>
	<Relationship Id="rId31" Type="http://schemas.openxmlformats.org/officeDocument/2006/relationships/hyperlink" Target="consultantplus://offline/ref=A348C292E436F9C3AC8FC2CCC0F3A4E7E706BA718A9D4710A2F1BA90ED9825AFAEBFAC4F61BA55FF9CC7EF5DC40AC66A8DE3989E6A7BEA08EEC6909By3S4F" TargetMode = "External"/>
	<Relationship Id="rId32" Type="http://schemas.openxmlformats.org/officeDocument/2006/relationships/hyperlink" Target="consultantplus://offline/ref=A348C292E436F9C3AC8FC2CCC0F3A4E7E706BA718A9D4710A2F1BA90ED9825AFAEBFAC4F61BA55FF9CC7EC54CB0AC66A8DE3989E6A7BEA08EEC6909By3S4F" TargetMode = "External"/>
	<Relationship Id="rId33" Type="http://schemas.openxmlformats.org/officeDocument/2006/relationships/hyperlink" Target="consultantplus://offline/ref=A348C292E436F9C3AC8FC2CCC0F3A4E7E706BA718A9D4710A2F1BA90ED9825AFAEBFAC4F61BA55FF9CC7EC54CA0AC66A8DE3989E6A7BEA08EEC6909By3S4F" TargetMode = "External"/>
	<Relationship Id="rId34" Type="http://schemas.openxmlformats.org/officeDocument/2006/relationships/hyperlink" Target="consultantplus://offline/ref=A348C292E436F9C3AC8FC2CCC0F3A4E7E706BA718A9D4710A2F1BA90ED9825AFAEBFAC4F61BA55FF9CC7EC55C30AC66A8DE3989E6A7BEA08EEC6909By3S4F" TargetMode = "External"/>
	<Relationship Id="rId35" Type="http://schemas.openxmlformats.org/officeDocument/2006/relationships/hyperlink" Target="consultantplus://offline/ref=A348C292E436F9C3AC8FC2CCC0F3A4E7E706BA718A9D4710A2F1BA90ED9825AFAEBFAC4F61BA55FF9CC7EC57C60AC66A8DE3989E6A7BEA08EEC6909By3S4F" TargetMode = "External"/>
	<Relationship Id="rId36" Type="http://schemas.openxmlformats.org/officeDocument/2006/relationships/hyperlink" Target="consultantplus://offline/ref=A348C292E436F9C3AC8FC2CCC0F3A4E7E706BA718A9D4710A2F1BA90ED9825AFAEBFAC4F61BA55FF9CC7EC57CA0AC66A8DE3989E6A7BEA08EEC6909By3S4F" TargetMode = "External"/>
	<Relationship Id="rId37" Type="http://schemas.openxmlformats.org/officeDocument/2006/relationships/hyperlink" Target="consultantplus://offline/ref=A348C292E436F9C3AC8FC2CCC0F3A4E7E706BA718A9D4710A2F1BA90ED9825AFAEBFAC4F61BA55FF9CC7EC50C60AC66A8DE3989E6A7BEA08EEC6909By3S4F" TargetMode = "External"/>
	<Relationship Id="rId38" Type="http://schemas.openxmlformats.org/officeDocument/2006/relationships/hyperlink" Target="consultantplus://offline/ref=A348C292E436F9C3AC8FC2CCC0F3A4E7E706BA718A9D4710A2F1BA90ED9825AFAEBFAC4F61BA55FF9CC7EC51C60AC66A8DE3989E6A7BEA08EEC6909By3S4F" TargetMode = "External"/>
	<Relationship Id="rId39" Type="http://schemas.openxmlformats.org/officeDocument/2006/relationships/hyperlink" Target="consultantplus://offline/ref=A348C292E436F9C3AC8FC2CCC0F3A4E7E706BA718A9D4710A2F1BA90ED9825AFAEBFAC4F61BA55FF9CC7EC51C50AC66A8DE3989E6A7BEA08EEC6909By3S4F" TargetMode = "External"/>
	<Relationship Id="rId40" Type="http://schemas.openxmlformats.org/officeDocument/2006/relationships/hyperlink" Target="consultantplus://offline/ref=A348C292E436F9C3AC8FC2CCC0F3A4E7E706BA718A9D4710A2F1BA90ED9825AFAEBFAC4F61BA55FF9CC7EC51CA0AC66A8DE3989E6A7BEA08EEC6909By3S4F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	<Relationship Id="rId2" Type="http://schemas.openxmlformats.org/officeDocument/2006/relationships/image" Target="media/image1.png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4022.00.55</Application>
  <Company>КонсультантПлюс Версия 4022.00.55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Департамента образования и науки ХМАО - Югры от 16.01.2023 N 2-нп
"О внесении изменений в приложение к приказу Департамента образования и науки Ханты-Мансийского автономного округа - Югры от 27 сентября 2022 года N 25-нп "Об утверждении административного регламента предоставления государственной услуги по выплате компенсации части родительской платы за присмотр и уход за детьми в государственных и муниципальных образовательных организациях, находящихся на территории Ханты-Мансийского автономного окру</dc:title>
  <dcterms:created xsi:type="dcterms:W3CDTF">2023-03-29T05:18:49Z</dcterms:created>
</cp:coreProperties>
</file>